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8103A" w:rsidRDefault="00847C98">
      <w:pPr>
        <w:ind w:firstLine="720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                   </w:t>
      </w:r>
      <w:r>
        <w:rPr>
          <w:b/>
          <w:noProof/>
          <w:sz w:val="40"/>
          <w:szCs w:val="40"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284984</wp:posOffset>
            </wp:positionH>
            <wp:positionV relativeFrom="page">
              <wp:posOffset>123825</wp:posOffset>
            </wp:positionV>
            <wp:extent cx="1091379" cy="970902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1379" cy="9709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Goshen High School</w:t>
      </w:r>
    </w:p>
    <w:p w:rsidR="00E8103A" w:rsidRDefault="00847C98">
      <w:pPr>
        <w:ind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Health Office</w:t>
      </w:r>
    </w:p>
    <w:p w:rsidR="00E8103A" w:rsidRDefault="009F658E">
      <w:pPr>
        <w:jc w:val="center"/>
        <w:rPr>
          <w:b/>
        </w:rPr>
      </w:pPr>
      <w:r>
        <w:pict>
          <v:rect id="_x0000_i1025" style="width:0;height:1.5pt" o:hralign="center" o:hrstd="t" o:hr="t" fillcolor="#a0a0a0" stroked="f"/>
        </w:pict>
      </w:r>
    </w:p>
    <w:p w:rsidR="00E8103A" w:rsidRDefault="00847C98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Permission </w:t>
      </w:r>
      <w:proofErr w:type="gramStart"/>
      <w:r>
        <w:rPr>
          <w:b/>
          <w:sz w:val="38"/>
          <w:szCs w:val="38"/>
        </w:rPr>
        <w:t>To</w:t>
      </w:r>
      <w:proofErr w:type="gramEnd"/>
      <w:r>
        <w:rPr>
          <w:b/>
          <w:sz w:val="38"/>
          <w:szCs w:val="38"/>
        </w:rPr>
        <w:t xml:space="preserve"> Do School Physical</w:t>
      </w:r>
    </w:p>
    <w:p w:rsidR="00E8103A" w:rsidRDefault="00847C98">
      <w:pPr>
        <w:jc w:val="center"/>
        <w:rPr>
          <w:sz w:val="18"/>
          <w:szCs w:val="18"/>
        </w:rPr>
      </w:pPr>
      <w:r>
        <w:rPr>
          <w:b/>
          <w:sz w:val="38"/>
          <w:szCs w:val="38"/>
        </w:rPr>
        <w:t xml:space="preserve">        </w:t>
      </w:r>
    </w:p>
    <w:p w:rsidR="00E8103A" w:rsidRDefault="00847C98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COMPONENTS OF THE SCHOOL HEALTH APPRAISA</w:t>
      </w:r>
      <w:r>
        <w:rPr>
          <w:rFonts w:ascii="Times New Roman" w:eastAsia="Times New Roman" w:hAnsi="Times New Roman" w:cs="Times New Roman"/>
          <w:sz w:val="36"/>
          <w:szCs w:val="36"/>
        </w:rPr>
        <w:t>L</w:t>
      </w:r>
    </w:p>
    <w:p w:rsidR="00E8103A" w:rsidRDefault="00E810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03A" w:rsidRDefault="00847C98">
      <w:pPr>
        <w:spacing w:after="16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Students are sometimes shy or sensitive about having a physical exam by a doctor or nurse practitioner who is not their regular medical care provider. Because of this, we feel it is important for you to understand what a school health appraisal generally entails, so you may have a discussion with your child so they know what to expect.</w:t>
      </w:r>
    </w:p>
    <w:p w:rsidR="00E8103A" w:rsidRDefault="00847C9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will be assessed by a nurse for resting pulse, blood pressure, height, and weight</w:t>
      </w:r>
    </w:p>
    <w:p w:rsidR="00E8103A" w:rsidRDefault="00E8103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8103A" w:rsidRDefault="00847C9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examiner will ask the student if they have had dizziness, chest pain, incidents of passing out with exercise, and whether any relative has passed away from a heart attack/heart disease before the age of 50</w:t>
      </w:r>
    </w:p>
    <w:p w:rsidR="00E8103A" w:rsidRDefault="00E8103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8103A" w:rsidRDefault="00847C9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will be questioned on affect (flat/depressed/anxious/agitated)</w:t>
      </w:r>
    </w:p>
    <w:p w:rsidR="00E8103A" w:rsidRDefault="00E8103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8103A" w:rsidRDefault="00847C9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Scoliosis screening-bending over and tool placed on spine for degree measurement</w:t>
      </w:r>
    </w:p>
    <w:p w:rsidR="00E8103A" w:rsidRDefault="00E8103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8103A" w:rsidRDefault="00847C9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Medical staff will note appearance-nutrition/hygiene, skin (rash, cystic acne, bruises, scars)</w:t>
      </w:r>
    </w:p>
    <w:p w:rsidR="00E8103A" w:rsidRDefault="00E8103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8103A" w:rsidRDefault="00847C9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Medical staff will look into student’s mouth to view: Pharynx (tonsils not inflamed) &amp; Uvula/Palate (not arched &amp; intact)/Teeth in good repair</w:t>
      </w:r>
    </w:p>
    <w:p w:rsidR="00E8103A" w:rsidRDefault="00E8103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8103A" w:rsidRDefault="00847C9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Neurological- Finger to nose eyes closed/Pronator Drift test and balance</w:t>
      </w:r>
    </w:p>
    <w:p w:rsidR="00E8103A" w:rsidRDefault="00E8103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8103A" w:rsidRDefault="00847C9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Touch Neck-Thyroid/Cervical lymph nodes/Carotid pulse</w:t>
      </w:r>
    </w:p>
    <w:p w:rsidR="00E8103A" w:rsidRDefault="00E8103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8103A" w:rsidRDefault="00847C9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stethoscope will be used to assess lungs (clear-well ventilated)/Heart for abnormalities (To adequately hear the heart, the examiner has to place their stethoscope in the area of the chest where the breast is and under a bra if one is worn)</w:t>
      </w:r>
    </w:p>
    <w:p w:rsidR="00E8103A" w:rsidRDefault="00E8103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8103A" w:rsidRDefault="00847C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letter will be sent home if there are any findings on the screening done at school that would cause concern or require follow-up</w:t>
      </w:r>
    </w:p>
    <w:p w:rsidR="00E8103A" w:rsidRDefault="00847C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E8103A" w:rsidRDefault="00E810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03A" w:rsidRDefault="00847C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I give my consent to have my child’s physical completed by the District’s contracted nurse practitioner during the school day.</w:t>
      </w:r>
    </w:p>
    <w:p w:rsidR="00E8103A" w:rsidRDefault="00E810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03A" w:rsidRDefault="00847C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of Student: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Date: _____________</w:t>
      </w:r>
    </w:p>
    <w:p w:rsidR="00E8103A" w:rsidRDefault="00E810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03A" w:rsidRDefault="00847C98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Signature of Parent: _______________________________ Printed Name: _____________________________</w:t>
      </w:r>
    </w:p>
    <w:sectPr w:rsidR="00E8103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D24EF"/>
    <w:multiLevelType w:val="multilevel"/>
    <w:tmpl w:val="1D7EF0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3A"/>
    <w:rsid w:val="00847C98"/>
    <w:rsid w:val="009F658E"/>
    <w:rsid w:val="00E8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B613BE8-E7D3-4D65-9346-638399D9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Ellefsen</dc:creator>
  <cp:lastModifiedBy>Nancy Ellefsen</cp:lastModifiedBy>
  <cp:revision>2</cp:revision>
  <dcterms:created xsi:type="dcterms:W3CDTF">2023-03-13T13:32:00Z</dcterms:created>
  <dcterms:modified xsi:type="dcterms:W3CDTF">2023-03-13T13:32:00Z</dcterms:modified>
</cp:coreProperties>
</file>